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B1" w:rsidRPr="000B3B22" w:rsidRDefault="000B3B22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0B3B22">
        <w:rPr>
          <w:rFonts w:ascii="標楷體" w:eastAsia="標楷體" w:hAnsi="標楷體" w:hint="eastAsia"/>
          <w:b/>
          <w:sz w:val="32"/>
          <w:szCs w:val="32"/>
        </w:rPr>
        <w:t>新居禮夫人人才培育計畫臺灣大學校院師生參與統計</w:t>
      </w:r>
    </w:p>
    <w:bookmarkEnd w:id="0"/>
    <w:p w:rsidR="00351DDE" w:rsidRDefault="000B3B22">
      <w:pPr>
        <w:rPr>
          <w:rFonts w:ascii="標楷體" w:eastAsia="標楷體" w:hAnsi="標楷體"/>
          <w:sz w:val="28"/>
          <w:szCs w:val="28"/>
        </w:rPr>
      </w:pPr>
      <w:r w:rsidRPr="000B3B22">
        <w:rPr>
          <w:rFonts w:ascii="標楷體" w:eastAsia="標楷體" w:hAnsi="標楷體" w:hint="eastAsia"/>
          <w:sz w:val="28"/>
          <w:szCs w:val="28"/>
        </w:rPr>
        <w:t>駐外單位：駐歐盟兼駐比利時代表處教育組</w:t>
      </w:r>
    </w:p>
    <w:p w:rsidR="0074705B" w:rsidRDefault="0074705B">
      <w:r>
        <w:rPr>
          <w:rFonts w:ascii="標楷體" w:eastAsia="標楷體" w:hAnsi="標楷體" w:hint="eastAsia"/>
          <w:sz w:val="28"/>
          <w:szCs w:val="28"/>
        </w:rPr>
        <w:t>2015年3月</w:t>
      </w:r>
    </w:p>
    <w:p w:rsidR="00351DDE" w:rsidRDefault="00351DDE"/>
    <w:p w:rsidR="00351DDE" w:rsidRPr="000B3B22" w:rsidRDefault="00E63B9B" w:rsidP="000B3B22">
      <w:pPr>
        <w:pStyle w:val="a3"/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0B3B22">
        <w:rPr>
          <w:rFonts w:ascii="標楷體" w:eastAsia="標楷體" w:hAnsi="標楷體" w:hint="eastAsia"/>
          <w:sz w:val="28"/>
          <w:szCs w:val="28"/>
        </w:rPr>
        <w:t>2007年至2013年於</w:t>
      </w:r>
      <w:r w:rsidR="0074705B">
        <w:rPr>
          <w:rFonts w:ascii="標楷體" w:eastAsia="標楷體" w:hAnsi="標楷體" w:hint="eastAsia"/>
          <w:sz w:val="28"/>
          <w:szCs w:val="28"/>
        </w:rPr>
        <w:t>「</w:t>
      </w:r>
      <w:r w:rsidRPr="000B3B22">
        <w:rPr>
          <w:rFonts w:ascii="標楷體" w:eastAsia="標楷體" w:hAnsi="標楷體" w:hint="eastAsia"/>
          <w:sz w:val="28"/>
          <w:szCs w:val="28"/>
        </w:rPr>
        <w:t>居禮夫人人才培育計畫</w:t>
      </w:r>
      <w:r w:rsidR="0074705B">
        <w:rPr>
          <w:rFonts w:ascii="標楷體" w:eastAsia="標楷體" w:hAnsi="標楷體" w:hint="eastAsia"/>
          <w:sz w:val="28"/>
          <w:szCs w:val="28"/>
        </w:rPr>
        <w:t>」</w:t>
      </w:r>
      <w:r w:rsidRPr="000B3B22">
        <w:rPr>
          <w:rFonts w:ascii="標楷體" w:eastAsia="標楷體" w:hAnsi="標楷體" w:hint="eastAsia"/>
          <w:sz w:val="28"/>
          <w:szCs w:val="28"/>
        </w:rPr>
        <w:t>項下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僅有國立清華大學成功參與</w:t>
      </w:r>
      <w:r w:rsidR="002E7908">
        <w:rPr>
          <w:rFonts w:ascii="標楷體" w:eastAsia="標楷體" w:hAnsi="標楷體" w:hint="eastAsia"/>
          <w:sz w:val="28"/>
          <w:szCs w:val="28"/>
        </w:rPr>
        <w:t>「研究機構教職員交換</w:t>
      </w:r>
      <w:r w:rsidR="002E7908" w:rsidRPr="000B3B22">
        <w:rPr>
          <w:rFonts w:ascii="標楷體" w:eastAsia="標楷體" w:hAnsi="標楷體" w:hint="eastAsia"/>
          <w:sz w:val="28"/>
          <w:szCs w:val="28"/>
        </w:rPr>
        <w:t>方案</w:t>
      </w:r>
      <w:r w:rsidR="002E7908">
        <w:rPr>
          <w:rFonts w:ascii="標楷體" w:eastAsia="標楷體" w:hAnsi="標楷體" w:hint="eastAsia"/>
          <w:sz w:val="28"/>
          <w:szCs w:val="28"/>
        </w:rPr>
        <w:t>」(</w:t>
      </w:r>
      <w:r w:rsidR="00CA4253">
        <w:rPr>
          <w:rFonts w:ascii="標楷體" w:eastAsia="標楷體" w:hAnsi="標楷體" w:hint="eastAsia"/>
          <w:sz w:val="28"/>
          <w:szCs w:val="28"/>
        </w:rPr>
        <w:t>International Research Staff Exchange Scheme，</w:t>
      </w:r>
      <w:r w:rsidRPr="000B3B22">
        <w:rPr>
          <w:rFonts w:ascii="標楷體" w:eastAsia="標楷體" w:hAnsi="標楷體" w:hint="eastAsia"/>
          <w:sz w:val="28"/>
          <w:szCs w:val="28"/>
        </w:rPr>
        <w:t>IRSES</w:t>
      </w:r>
      <w:r w:rsidR="002E7908">
        <w:rPr>
          <w:rFonts w:ascii="標楷體" w:eastAsia="標楷體" w:hAnsi="標楷體" w:hint="eastAsia"/>
          <w:sz w:val="28"/>
          <w:szCs w:val="28"/>
        </w:rPr>
        <w:t>)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另外亦有2所臺灣高等教育機構以協同夥伴(associate partner)身分參與二項</w:t>
      </w:r>
      <w:r w:rsidR="00F12A4A">
        <w:rPr>
          <w:rFonts w:ascii="標楷體" w:eastAsia="標楷體" w:hAnsi="標楷體" w:hint="eastAsia"/>
          <w:sz w:val="28"/>
          <w:szCs w:val="28"/>
        </w:rPr>
        <w:t>「創新訓練網絡」(Initial Training Network，</w:t>
      </w:r>
      <w:r w:rsidRPr="000B3B22">
        <w:rPr>
          <w:rFonts w:ascii="標楷體" w:eastAsia="標楷體" w:hAnsi="標楷體" w:hint="eastAsia"/>
          <w:sz w:val="28"/>
          <w:szCs w:val="28"/>
        </w:rPr>
        <w:t>ITN</w:t>
      </w:r>
      <w:r w:rsidR="00F12A4A">
        <w:rPr>
          <w:rFonts w:ascii="標楷體" w:eastAsia="標楷體" w:hAnsi="標楷體" w:hint="eastAsia"/>
          <w:sz w:val="28"/>
          <w:szCs w:val="28"/>
        </w:rPr>
        <w:t>)</w:t>
      </w:r>
      <w:r w:rsidRPr="000B3B22">
        <w:rPr>
          <w:rFonts w:ascii="標楷體" w:eastAsia="標楷體" w:hAnsi="標楷體" w:hint="eastAsia"/>
          <w:sz w:val="28"/>
          <w:szCs w:val="28"/>
        </w:rPr>
        <w:t>計畫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  <w:r w:rsidRPr="000B3B22">
        <w:rPr>
          <w:rFonts w:ascii="標楷體" w:eastAsia="標楷體" w:hAnsi="標楷體" w:hint="eastAsia"/>
          <w:sz w:val="28"/>
          <w:szCs w:val="28"/>
        </w:rPr>
        <w:t>此外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="00F12A4A">
        <w:rPr>
          <w:rFonts w:ascii="標楷體" w:eastAsia="標楷體" w:hAnsi="標楷體" w:hint="eastAsia"/>
          <w:sz w:val="28"/>
          <w:szCs w:val="28"/>
        </w:rPr>
        <w:t>計</w:t>
      </w:r>
      <w:r w:rsidRPr="000B3B22">
        <w:rPr>
          <w:rFonts w:ascii="標楷體" w:eastAsia="標楷體" w:hAnsi="標楷體" w:hint="eastAsia"/>
          <w:sz w:val="28"/>
          <w:szCs w:val="28"/>
        </w:rPr>
        <w:t>有25名</w:t>
      </w:r>
      <w:r w:rsidR="00F12A4A">
        <w:rPr>
          <w:rFonts w:ascii="標楷體" w:eastAsia="標楷體" w:hAnsi="標楷體" w:hint="eastAsia"/>
          <w:sz w:val="28"/>
          <w:szCs w:val="28"/>
        </w:rPr>
        <w:t>年輕研究員</w:t>
      </w:r>
      <w:r w:rsidRPr="000B3B22">
        <w:rPr>
          <w:rFonts w:ascii="標楷體" w:eastAsia="標楷體" w:hAnsi="標楷體" w:hint="eastAsia"/>
          <w:sz w:val="28"/>
          <w:szCs w:val="28"/>
        </w:rPr>
        <w:t>獲得ITN</w:t>
      </w:r>
      <w:r w:rsidR="00F12A4A">
        <w:rPr>
          <w:rFonts w:ascii="標楷體" w:eastAsia="標楷體" w:hAnsi="標楷體" w:hint="eastAsia"/>
          <w:sz w:val="28"/>
          <w:szCs w:val="28"/>
        </w:rPr>
        <w:t>獎助赴歐進行研究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</w:p>
    <w:p w:rsidR="00E63B9B" w:rsidRPr="000B3B22" w:rsidRDefault="00E63B9B" w:rsidP="000B3B22">
      <w:pPr>
        <w:pStyle w:val="a3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E63B9B" w:rsidRPr="000B3B22" w:rsidRDefault="00E63B9B" w:rsidP="000B3B22">
      <w:pPr>
        <w:pStyle w:val="a3"/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0B3B22">
        <w:rPr>
          <w:rFonts w:ascii="標楷體" w:eastAsia="標楷體" w:hAnsi="標楷體" w:hint="eastAsia"/>
          <w:sz w:val="28"/>
          <w:szCs w:val="28"/>
        </w:rPr>
        <w:t>2014年</w:t>
      </w:r>
      <w:r w:rsidR="00F12A4A">
        <w:rPr>
          <w:rFonts w:ascii="標楷體" w:eastAsia="標楷體" w:hAnsi="標楷體" w:hint="eastAsia"/>
          <w:sz w:val="28"/>
          <w:szCs w:val="28"/>
        </w:rPr>
        <w:t>計</w:t>
      </w:r>
      <w:r w:rsidRPr="000B3B22">
        <w:rPr>
          <w:rFonts w:ascii="標楷體" w:eastAsia="標楷體" w:hAnsi="標楷體" w:hint="eastAsia"/>
          <w:sz w:val="28"/>
          <w:szCs w:val="28"/>
        </w:rPr>
        <w:t>有4所臺灣機構(包含3所大學)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以夥伴</w:t>
      </w:r>
      <w:r w:rsidR="0074705B">
        <w:rPr>
          <w:rFonts w:ascii="標楷體" w:eastAsia="標楷體" w:hAnsi="標楷體" w:hint="eastAsia"/>
          <w:sz w:val="28"/>
          <w:szCs w:val="28"/>
        </w:rPr>
        <w:t>機構</w:t>
      </w:r>
      <w:r w:rsidRPr="000B3B22">
        <w:rPr>
          <w:rFonts w:ascii="標楷體" w:eastAsia="標楷體" w:hAnsi="標楷體" w:hint="eastAsia"/>
          <w:sz w:val="28"/>
          <w:szCs w:val="28"/>
        </w:rPr>
        <w:t xml:space="preserve">(Partner </w:t>
      </w:r>
      <w:proofErr w:type="spellStart"/>
      <w:r w:rsidRPr="000B3B22">
        <w:rPr>
          <w:rFonts w:ascii="標楷體" w:eastAsia="標楷體" w:hAnsi="標楷體" w:hint="eastAsia"/>
          <w:sz w:val="28"/>
          <w:szCs w:val="28"/>
        </w:rPr>
        <w:t>Organisations</w:t>
      </w:r>
      <w:proofErr w:type="spellEnd"/>
      <w:r w:rsidRPr="000B3B22">
        <w:rPr>
          <w:rFonts w:ascii="標楷體" w:eastAsia="標楷體" w:hAnsi="標楷體" w:hint="eastAsia"/>
          <w:sz w:val="28"/>
          <w:szCs w:val="28"/>
        </w:rPr>
        <w:t>)</w:t>
      </w:r>
      <w:r w:rsidR="0074705B">
        <w:rPr>
          <w:rFonts w:ascii="標楷體" w:eastAsia="標楷體" w:hAnsi="標楷體" w:hint="eastAsia"/>
          <w:sz w:val="28"/>
          <w:szCs w:val="28"/>
        </w:rPr>
        <w:t>方式參與「</w:t>
      </w:r>
      <w:r w:rsidRPr="000B3B22">
        <w:rPr>
          <w:rFonts w:ascii="標楷體" w:eastAsia="標楷體" w:hAnsi="標楷體" w:hint="eastAsia"/>
          <w:sz w:val="28"/>
          <w:szCs w:val="28"/>
        </w:rPr>
        <w:t>新居禮夫人人才培育計畫</w:t>
      </w:r>
      <w:r w:rsidR="0074705B">
        <w:rPr>
          <w:rFonts w:ascii="標楷體" w:eastAsia="標楷體" w:hAnsi="標楷體" w:hint="eastAsia"/>
          <w:sz w:val="28"/>
          <w:szCs w:val="28"/>
        </w:rPr>
        <w:t>」</w:t>
      </w:r>
      <w:r w:rsidRPr="000B3B22">
        <w:rPr>
          <w:rFonts w:ascii="標楷體" w:eastAsia="標楷體" w:hAnsi="標楷體" w:hint="eastAsia"/>
          <w:sz w:val="28"/>
          <w:szCs w:val="28"/>
        </w:rPr>
        <w:t>項下之ITN方案</w:t>
      </w:r>
      <w:r w:rsidR="0074705B">
        <w:rPr>
          <w:rFonts w:ascii="標楷體" w:eastAsia="標楷體" w:hAnsi="標楷體" w:hint="eastAsia"/>
          <w:sz w:val="28"/>
          <w:szCs w:val="28"/>
        </w:rPr>
        <w:t>計畫平</w:t>
      </w:r>
      <w:proofErr w:type="gramStart"/>
      <w:r w:rsidR="007470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惟</w:t>
      </w:r>
      <w:proofErr w:type="gramStart"/>
      <w:r w:rsidR="0074705B">
        <w:rPr>
          <w:rFonts w:ascii="標楷體" w:eastAsia="標楷體" w:hAnsi="標楷體" w:hint="eastAsia"/>
          <w:sz w:val="28"/>
          <w:szCs w:val="28"/>
        </w:rPr>
        <w:t>提案</w:t>
      </w:r>
      <w:r w:rsidR="00F12A4A">
        <w:rPr>
          <w:rFonts w:ascii="標楷體" w:eastAsia="標楷體" w:hAnsi="標楷體" w:hint="eastAsia"/>
          <w:sz w:val="28"/>
          <w:szCs w:val="28"/>
        </w:rPr>
        <w:t>均未獲</w:t>
      </w:r>
      <w:proofErr w:type="gramEnd"/>
      <w:r w:rsidR="00F12A4A">
        <w:rPr>
          <w:rFonts w:ascii="標楷體" w:eastAsia="標楷體" w:hAnsi="標楷體" w:hint="eastAsia"/>
          <w:sz w:val="28"/>
          <w:szCs w:val="28"/>
        </w:rPr>
        <w:t>通過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  <w:r w:rsidR="00F12A4A">
        <w:rPr>
          <w:rFonts w:ascii="標楷體" w:eastAsia="標楷體" w:hAnsi="標楷體" w:hint="eastAsia"/>
          <w:sz w:val="28"/>
          <w:szCs w:val="28"/>
        </w:rPr>
        <w:t>另</w:t>
      </w:r>
      <w:r w:rsidRPr="000B3B22">
        <w:rPr>
          <w:rFonts w:ascii="標楷體" w:eastAsia="標楷體" w:hAnsi="標楷體" w:hint="eastAsia"/>
          <w:sz w:val="28"/>
          <w:szCs w:val="28"/>
        </w:rPr>
        <w:t>有2所臺灣機構向</w:t>
      </w:r>
      <w:r w:rsidR="00F12A4A">
        <w:rPr>
          <w:rFonts w:ascii="標楷體" w:eastAsia="標楷體" w:hAnsi="標楷體" w:hint="eastAsia"/>
          <w:sz w:val="28"/>
          <w:szCs w:val="28"/>
        </w:rPr>
        <w:t>「研究與創新機構教職員交換計畫」(Research and Innovation Staff Exchange，</w:t>
      </w:r>
      <w:r w:rsidRPr="000B3B22">
        <w:rPr>
          <w:rFonts w:ascii="標楷體" w:eastAsia="標楷體" w:hAnsi="標楷體" w:hint="eastAsia"/>
          <w:sz w:val="28"/>
          <w:szCs w:val="28"/>
        </w:rPr>
        <w:t>RISE</w:t>
      </w:r>
      <w:r w:rsidR="00F12A4A">
        <w:rPr>
          <w:rFonts w:ascii="標楷體" w:eastAsia="標楷體" w:hAnsi="標楷體" w:hint="eastAsia"/>
          <w:sz w:val="28"/>
          <w:szCs w:val="28"/>
        </w:rPr>
        <w:t>)</w:t>
      </w:r>
      <w:r w:rsidRPr="000B3B22">
        <w:rPr>
          <w:rFonts w:ascii="標楷體" w:eastAsia="標楷體" w:hAnsi="標楷體" w:hint="eastAsia"/>
          <w:sz w:val="28"/>
          <w:szCs w:val="28"/>
        </w:rPr>
        <w:t>方案提案成功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</w:p>
    <w:p w:rsidR="00E63B9B" w:rsidRPr="000B3B22" w:rsidRDefault="00E63B9B" w:rsidP="000B3B22">
      <w:pPr>
        <w:pStyle w:val="a3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E63B9B" w:rsidRPr="000B3B22" w:rsidRDefault="00E63B9B" w:rsidP="000B3B22">
      <w:pPr>
        <w:pStyle w:val="a3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0B3B22">
        <w:rPr>
          <w:rFonts w:ascii="標楷體" w:eastAsia="標楷體" w:hAnsi="標楷體" w:hint="eastAsia"/>
          <w:sz w:val="28"/>
          <w:szCs w:val="28"/>
        </w:rPr>
        <w:t>個人申請方面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則有3位已在歐洲從事研究之臺灣籍學者獲</w:t>
      </w:r>
      <w:r w:rsidR="002E7908">
        <w:rPr>
          <w:rFonts w:ascii="標楷體" w:eastAsia="標楷體" w:hAnsi="標楷體" w:hint="eastAsia"/>
          <w:sz w:val="28"/>
          <w:szCs w:val="28"/>
        </w:rPr>
        <w:t>「研究員個人移動」</w:t>
      </w:r>
      <w:r w:rsidRPr="000B3B22">
        <w:rPr>
          <w:rFonts w:ascii="標楷體" w:eastAsia="標楷體" w:hAnsi="標楷體" w:hint="eastAsia"/>
          <w:sz w:val="28"/>
          <w:szCs w:val="28"/>
        </w:rPr>
        <w:t xml:space="preserve"> (Individual Fellowship</w:t>
      </w:r>
      <w:r w:rsidR="002E7908">
        <w:rPr>
          <w:rFonts w:ascii="標楷體" w:eastAsia="標楷體" w:hAnsi="標楷體" w:hint="eastAsia"/>
          <w:sz w:val="28"/>
          <w:szCs w:val="28"/>
        </w:rPr>
        <w:t>，IF</w:t>
      </w:r>
      <w:r w:rsidRPr="000B3B22">
        <w:rPr>
          <w:rFonts w:ascii="標楷體" w:eastAsia="標楷體" w:hAnsi="標楷體" w:hint="eastAsia"/>
          <w:sz w:val="28"/>
          <w:szCs w:val="28"/>
        </w:rPr>
        <w:t>)</w:t>
      </w:r>
      <w:r w:rsidR="0074705B">
        <w:rPr>
          <w:rFonts w:ascii="標楷體" w:eastAsia="標楷體" w:hAnsi="標楷體" w:hint="eastAsia"/>
          <w:sz w:val="28"/>
          <w:szCs w:val="28"/>
        </w:rPr>
        <w:t>方案補助，</w:t>
      </w:r>
      <w:r w:rsidRPr="000B3B22">
        <w:rPr>
          <w:rFonts w:ascii="標楷體" w:eastAsia="標楷體" w:hAnsi="標楷體" w:hint="eastAsia"/>
          <w:sz w:val="28"/>
          <w:szCs w:val="28"/>
        </w:rPr>
        <w:t>由所在之(歐洲)國家移動至另一(歐洲)</w:t>
      </w:r>
      <w:r w:rsidR="00F12A4A">
        <w:rPr>
          <w:rFonts w:ascii="標楷體" w:eastAsia="標楷體" w:hAnsi="標楷體" w:hint="eastAsia"/>
          <w:sz w:val="28"/>
          <w:szCs w:val="28"/>
        </w:rPr>
        <w:t>國</w:t>
      </w:r>
      <w:r w:rsidRPr="000B3B22">
        <w:rPr>
          <w:rFonts w:ascii="標楷體" w:eastAsia="標楷體" w:hAnsi="標楷體" w:hint="eastAsia"/>
          <w:sz w:val="28"/>
          <w:szCs w:val="28"/>
        </w:rPr>
        <w:t>從事研究</w:t>
      </w:r>
      <w:r w:rsidR="0074705B">
        <w:rPr>
          <w:rFonts w:ascii="標楷體" w:eastAsia="標楷體" w:hAnsi="標楷體" w:hint="eastAsia"/>
          <w:sz w:val="28"/>
          <w:szCs w:val="28"/>
        </w:rPr>
        <w:t>。惟無</w:t>
      </w:r>
      <w:r w:rsidR="00F12A4A">
        <w:rPr>
          <w:rFonts w:ascii="標楷體" w:eastAsia="標楷體" w:hAnsi="標楷體" w:hint="eastAsia"/>
          <w:sz w:val="28"/>
          <w:szCs w:val="28"/>
        </w:rPr>
        <w:t>目前於</w:t>
      </w:r>
      <w:r w:rsidRPr="000B3B22">
        <w:rPr>
          <w:rFonts w:ascii="標楷體" w:eastAsia="標楷體" w:hAnsi="標楷體" w:hint="eastAsia"/>
          <w:sz w:val="28"/>
          <w:szCs w:val="28"/>
        </w:rPr>
        <w:t>臺灣的學者</w:t>
      </w:r>
      <w:r w:rsidR="0074705B">
        <w:rPr>
          <w:rFonts w:ascii="標楷體" w:eastAsia="標楷體" w:hAnsi="標楷體" w:hint="eastAsia"/>
          <w:sz w:val="28"/>
          <w:szCs w:val="28"/>
        </w:rPr>
        <w:t>獲</w:t>
      </w:r>
      <w:r w:rsidRPr="000B3B22">
        <w:rPr>
          <w:rFonts w:ascii="標楷體" w:eastAsia="標楷體" w:hAnsi="標楷體" w:hint="eastAsia"/>
          <w:sz w:val="28"/>
          <w:szCs w:val="28"/>
        </w:rPr>
        <w:t>IF補助至歐洲從事研究</w:t>
      </w:r>
      <w:r w:rsidR="0074705B"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 w:rsidRPr="000B3B22">
        <w:rPr>
          <w:rFonts w:ascii="標楷體" w:eastAsia="標楷體" w:hAnsi="標楷體" w:hint="eastAsia"/>
          <w:sz w:val="28"/>
          <w:szCs w:val="28"/>
        </w:rPr>
        <w:t>亦無已在</w:t>
      </w:r>
      <w:proofErr w:type="gramEnd"/>
      <w:r w:rsidRPr="000B3B22">
        <w:rPr>
          <w:rFonts w:ascii="標楷體" w:eastAsia="標楷體" w:hAnsi="標楷體" w:hint="eastAsia"/>
          <w:sz w:val="28"/>
          <w:szCs w:val="28"/>
        </w:rPr>
        <w:t>歐洲之臺灣學者申請Global Fellowship方案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Pr="000B3B22">
        <w:rPr>
          <w:rFonts w:ascii="標楷體" w:eastAsia="標楷體" w:hAnsi="標楷體" w:hint="eastAsia"/>
          <w:sz w:val="28"/>
          <w:szCs w:val="28"/>
        </w:rPr>
        <w:t>至歐盟會員國以外的國家從事研究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</w:p>
    <w:p w:rsidR="00E63B9B" w:rsidRPr="000B3B22" w:rsidRDefault="00E63B9B" w:rsidP="000B3B22">
      <w:pPr>
        <w:pStyle w:val="a3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E63B9B" w:rsidRPr="000B3B22" w:rsidRDefault="00E63B9B" w:rsidP="000B3B22">
      <w:pPr>
        <w:pStyle w:val="a3"/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0B3B22">
        <w:rPr>
          <w:rFonts w:ascii="標楷體" w:eastAsia="標楷體" w:hAnsi="標楷體" w:hint="eastAsia"/>
          <w:sz w:val="28"/>
          <w:szCs w:val="28"/>
        </w:rPr>
        <w:t>2015</w:t>
      </w:r>
      <w:r w:rsidR="00F12A4A">
        <w:rPr>
          <w:rFonts w:ascii="標楷體" w:eastAsia="標楷體" w:hAnsi="標楷體" w:hint="eastAsia"/>
          <w:sz w:val="28"/>
          <w:szCs w:val="28"/>
        </w:rPr>
        <w:t>年目前業</w:t>
      </w:r>
      <w:r w:rsidRPr="000B3B22">
        <w:rPr>
          <w:rFonts w:ascii="標楷體" w:eastAsia="標楷體" w:hAnsi="標楷體" w:hint="eastAsia"/>
          <w:sz w:val="28"/>
          <w:szCs w:val="28"/>
        </w:rPr>
        <w:t>有5所臺灣大學校院</w:t>
      </w:r>
      <w:r w:rsidR="0074705B">
        <w:rPr>
          <w:rFonts w:ascii="標楷體" w:eastAsia="標楷體" w:hAnsi="標楷體" w:hint="eastAsia"/>
          <w:sz w:val="28"/>
          <w:szCs w:val="28"/>
        </w:rPr>
        <w:t>；</w:t>
      </w:r>
      <w:r w:rsidR="000B3B22" w:rsidRPr="000B3B22">
        <w:rPr>
          <w:rFonts w:ascii="標楷體" w:eastAsia="標楷體" w:hAnsi="標楷體" w:hint="eastAsia"/>
          <w:sz w:val="28"/>
          <w:szCs w:val="28"/>
        </w:rPr>
        <w:t>分別參與ITN計畫平</w:t>
      </w:r>
      <w:proofErr w:type="gramStart"/>
      <w:r w:rsidR="000B3B22" w:rsidRPr="000B3B2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B3B22" w:rsidRPr="000B3B22">
        <w:rPr>
          <w:rFonts w:ascii="標楷體" w:eastAsia="標楷體" w:hAnsi="標楷體" w:hint="eastAsia"/>
          <w:sz w:val="28"/>
          <w:szCs w:val="28"/>
        </w:rPr>
        <w:t>向</w:t>
      </w:r>
      <w:r w:rsidR="00F12A4A">
        <w:rPr>
          <w:rFonts w:ascii="標楷體" w:eastAsia="標楷體" w:hAnsi="標楷體" w:hint="eastAsia"/>
          <w:sz w:val="28"/>
          <w:szCs w:val="28"/>
        </w:rPr>
        <w:t>歐盟</w:t>
      </w:r>
      <w:r w:rsidR="000B3B22" w:rsidRPr="000B3B22">
        <w:rPr>
          <w:rFonts w:ascii="標楷體" w:eastAsia="標楷體" w:hAnsi="標楷體" w:hint="eastAsia"/>
          <w:sz w:val="28"/>
          <w:szCs w:val="28"/>
        </w:rPr>
        <w:t>文教總署提案</w:t>
      </w:r>
      <w:r w:rsidR="0074705B">
        <w:rPr>
          <w:rFonts w:ascii="標楷體" w:eastAsia="標楷體" w:hAnsi="標楷體" w:hint="eastAsia"/>
          <w:sz w:val="28"/>
          <w:szCs w:val="28"/>
        </w:rPr>
        <w:t>，</w:t>
      </w:r>
      <w:r w:rsidR="000B3B22" w:rsidRPr="000B3B22">
        <w:rPr>
          <w:rFonts w:ascii="標楷體" w:eastAsia="標楷體" w:hAnsi="標楷體" w:hint="eastAsia"/>
          <w:sz w:val="28"/>
          <w:szCs w:val="28"/>
        </w:rPr>
        <w:t>結果</w:t>
      </w:r>
      <w:r w:rsidR="0074705B">
        <w:rPr>
          <w:rFonts w:ascii="標楷體" w:eastAsia="標楷體" w:hAnsi="標楷體" w:hint="eastAsia"/>
          <w:sz w:val="28"/>
          <w:szCs w:val="28"/>
        </w:rPr>
        <w:t>則</w:t>
      </w:r>
      <w:r w:rsidR="000B3B22" w:rsidRPr="000B3B22">
        <w:rPr>
          <w:rFonts w:ascii="標楷體" w:eastAsia="標楷體" w:hAnsi="標楷體" w:hint="eastAsia"/>
          <w:sz w:val="28"/>
          <w:szCs w:val="28"/>
        </w:rPr>
        <w:t>尚未公布</w:t>
      </w:r>
      <w:r w:rsidR="0074705B">
        <w:rPr>
          <w:rFonts w:ascii="標楷體" w:eastAsia="標楷體" w:hAnsi="標楷體" w:hint="eastAsia"/>
          <w:sz w:val="28"/>
          <w:szCs w:val="28"/>
        </w:rPr>
        <w:t>。</w:t>
      </w:r>
    </w:p>
    <w:p w:rsidR="00351DDE" w:rsidRPr="00351DDE" w:rsidRDefault="00351DDE" w:rsidP="000B3B22">
      <w:pPr>
        <w:spacing w:line="420" w:lineRule="exact"/>
      </w:pPr>
    </w:p>
    <w:sectPr w:rsidR="00351DDE" w:rsidRPr="00351DDE" w:rsidSect="008248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4A" w:rsidRDefault="00F12A4A" w:rsidP="00F12A4A">
      <w:r>
        <w:separator/>
      </w:r>
    </w:p>
  </w:endnote>
  <w:endnote w:type="continuationSeparator" w:id="0">
    <w:p w:rsidR="00F12A4A" w:rsidRDefault="00F12A4A" w:rsidP="00F1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4A" w:rsidRDefault="00F12A4A" w:rsidP="00F12A4A">
      <w:r>
        <w:separator/>
      </w:r>
    </w:p>
  </w:footnote>
  <w:footnote w:type="continuationSeparator" w:id="0">
    <w:p w:rsidR="00F12A4A" w:rsidRDefault="00F12A4A" w:rsidP="00F1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CE"/>
    <w:multiLevelType w:val="hybridMultilevel"/>
    <w:tmpl w:val="C916003A"/>
    <w:lvl w:ilvl="0" w:tplc="7F3A78A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DE"/>
    <w:rsid w:val="000B3B22"/>
    <w:rsid w:val="002E7908"/>
    <w:rsid w:val="0032151B"/>
    <w:rsid w:val="00351DDE"/>
    <w:rsid w:val="0074705B"/>
    <w:rsid w:val="008248B1"/>
    <w:rsid w:val="009340A5"/>
    <w:rsid w:val="00BF49BA"/>
    <w:rsid w:val="00CA4253"/>
    <w:rsid w:val="00CC5320"/>
    <w:rsid w:val="00E63B9B"/>
    <w:rsid w:val="00F12A4A"/>
    <w:rsid w:val="00F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DE"/>
    <w:rPr>
      <w:rFonts w:ascii="Calibri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DE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F12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12A4A"/>
    <w:rPr>
      <w:rFonts w:ascii="Calibri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2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12A4A"/>
    <w:rPr>
      <w:rFonts w:ascii="Calibri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DE"/>
    <w:rPr>
      <w:rFonts w:ascii="Calibri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DE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F12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12A4A"/>
    <w:rPr>
      <w:rFonts w:ascii="Calibri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12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12A4A"/>
    <w:rPr>
      <w:rFonts w:ascii="Calibri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4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bculture</dc:creator>
  <cp:lastModifiedBy>蔡惠雅</cp:lastModifiedBy>
  <cp:revision>2</cp:revision>
  <dcterms:created xsi:type="dcterms:W3CDTF">2015-03-30T02:46:00Z</dcterms:created>
  <dcterms:modified xsi:type="dcterms:W3CDTF">2015-03-30T02:46:00Z</dcterms:modified>
</cp:coreProperties>
</file>