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2D" w:rsidRPr="006C212D" w:rsidRDefault="006C212D" w:rsidP="006C212D">
      <w:pPr>
        <w:snapToGrid w:val="0"/>
        <w:rPr>
          <w:rFonts w:ascii="微軟正黑體" w:eastAsia="微軟正黑體" w:hAnsi="微軟正黑體"/>
          <w:b/>
        </w:rPr>
      </w:pPr>
      <w:bookmarkStart w:id="0" w:name="_GoBack"/>
      <w:bookmarkEnd w:id="0"/>
      <w:r w:rsidRPr="006C212D">
        <w:rPr>
          <w:rFonts w:ascii="微軟正黑體" w:eastAsia="微軟正黑體" w:hAnsi="微軟正黑體" w:hint="eastAsia"/>
          <w:b/>
        </w:rPr>
        <w:t>標題：</w:t>
      </w:r>
    </w:p>
    <w:p w:rsidR="007549E6" w:rsidRPr="006C212D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【交通數據創新應用競賽】，總獎金70萬元</w:t>
      </w:r>
      <w:r>
        <w:rPr>
          <w:rFonts w:ascii="微軟正黑體" w:eastAsia="微軟正黑體" w:hAnsi="微軟正黑體" w:hint="eastAsia"/>
        </w:rPr>
        <w:t>，強力徵件中！！</w:t>
      </w:r>
    </w:p>
    <w:p w:rsidR="006C212D" w:rsidRPr="006C212D" w:rsidRDefault="006C212D" w:rsidP="006C212D">
      <w:pPr>
        <w:snapToGrid w:val="0"/>
        <w:rPr>
          <w:rFonts w:ascii="微軟正黑體" w:eastAsia="微軟正黑體" w:hAnsi="微軟正黑體"/>
          <w:b/>
        </w:rPr>
      </w:pPr>
      <w:r w:rsidRPr="006C212D">
        <w:rPr>
          <w:rFonts w:ascii="微軟正黑體" w:eastAsia="微軟正黑體" w:hAnsi="微軟正黑體" w:hint="eastAsia"/>
          <w:b/>
        </w:rPr>
        <w:t>內文：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 xml:space="preserve">交通部自105年致力加速運輸資料整合與開放，長期提供符合資料標準與國際四星等開放資料，供應全國尺度跨運具、跨區域之動、靜態旅運資訊，含括公路、鐵軌、航空、氣候觀光等服務，整合至「運輸資料流通服務平臺」（Transport Data </w:t>
      </w:r>
      <w:proofErr w:type="spellStart"/>
      <w:r w:rsidRPr="004C0510">
        <w:rPr>
          <w:rFonts w:ascii="微軟正黑體" w:eastAsia="微軟正黑體" w:hAnsi="微軟正黑體" w:hint="eastAsia"/>
        </w:rPr>
        <w:t>eXchange</w:t>
      </w:r>
      <w:proofErr w:type="spellEnd"/>
      <w:r w:rsidRPr="004C0510">
        <w:rPr>
          <w:rFonts w:ascii="微軟正黑體" w:eastAsia="微軟正黑體" w:hAnsi="微軟正黑體" w:hint="eastAsia"/>
        </w:rPr>
        <w:t>，網址https://tdx.transportdata.tw，簡稱TDX）。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「交通數據創新應用競賽」鼓勵各界運用「運輸資料流通服務平臺」資料，透過挖掘、重組、混搭等方式，以創意思維及各式技術構思應用服務，發展交通數據多元跨域創新應用。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◆「交通數據創新應用競賽」11/25(四)須知說明會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1. 報名連結：https://seminars.tca.org.tw/D15s00442.aspx</w:t>
      </w:r>
    </w:p>
    <w:p w:rsidR="006C212D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 xml:space="preserve">2. </w:t>
      </w:r>
      <w:r>
        <w:rPr>
          <w:rFonts w:ascii="微軟正黑體" w:eastAsia="微軟正黑體" w:hAnsi="微軟正黑體" w:hint="eastAsia"/>
        </w:rPr>
        <w:t>說明會地點：新明青創基地共同空間(桃園市中壢區明德路60號4、5樓)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 說明會時間：</w:t>
      </w:r>
      <w:r w:rsidRPr="004C0510">
        <w:rPr>
          <w:rFonts w:ascii="微軟正黑體" w:eastAsia="微軟正黑體" w:hAnsi="微軟正黑體" w:hint="eastAsia"/>
        </w:rPr>
        <w:t>11/25(四)</w:t>
      </w:r>
      <w:r>
        <w:rPr>
          <w:rFonts w:ascii="微軟正黑體" w:eastAsia="微軟正黑體" w:hAnsi="微軟正黑體" w:hint="eastAsia"/>
        </w:rPr>
        <w:t>14:00-16:00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◆「交通數據創新應用競賽」競賽資訊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1. 競賽連結：https://startup.transportdata.tw/contest</w:t>
      </w:r>
    </w:p>
    <w:p w:rsidR="006C212D" w:rsidRPr="004C0510" w:rsidRDefault="006C212D" w:rsidP="006C212D">
      <w:pPr>
        <w:snapToGrid w:val="0"/>
        <w:rPr>
          <w:rFonts w:ascii="微軟正黑體" w:eastAsia="微軟正黑體" w:hAnsi="微軟正黑體"/>
        </w:rPr>
      </w:pPr>
      <w:r w:rsidRPr="004C0510">
        <w:rPr>
          <w:rFonts w:ascii="微軟正黑體" w:eastAsia="微軟正黑體" w:hAnsi="微軟正黑體" w:hint="eastAsia"/>
        </w:rPr>
        <w:t>2. 報名時間：即日起至12/29(三)中午12:00止</w:t>
      </w:r>
    </w:p>
    <w:p w:rsidR="006C212D" w:rsidRPr="006C212D" w:rsidRDefault="006C212D" w:rsidP="006C212D">
      <w:pPr>
        <w:snapToGrid w:val="0"/>
        <w:rPr>
          <w:rFonts w:ascii="微軟正黑體" w:eastAsia="微軟正黑體" w:hAnsi="微軟正黑體"/>
        </w:rPr>
      </w:pPr>
    </w:p>
    <w:sectPr w:rsidR="006C212D" w:rsidRPr="006C21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D"/>
    <w:rsid w:val="001B4355"/>
    <w:rsid w:val="006C212D"/>
    <w:rsid w:val="007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許懿萱</dc:creator>
  <cp:lastModifiedBy>段存真</cp:lastModifiedBy>
  <cp:revision>2</cp:revision>
  <dcterms:created xsi:type="dcterms:W3CDTF">2021-12-09T03:04:00Z</dcterms:created>
  <dcterms:modified xsi:type="dcterms:W3CDTF">2021-12-09T03:04:00Z</dcterms:modified>
</cp:coreProperties>
</file>